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56" w:rsidRPr="00864480" w:rsidRDefault="00E91A69" w:rsidP="002315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118110</wp:posOffset>
            </wp:positionV>
            <wp:extent cx="628650" cy="628650"/>
            <wp:effectExtent l="0" t="0" r="0" b="0"/>
            <wp:wrapNone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D56">
        <w:rPr>
          <w:rFonts w:ascii="Comic Sans MS" w:hAnsi="Comic Sans MS"/>
          <w:b/>
          <w:sz w:val="32"/>
          <w:szCs w:val="32"/>
        </w:rPr>
        <w:t xml:space="preserve">         </w:t>
      </w:r>
      <w:r w:rsidR="00B56D56" w:rsidRPr="00864480">
        <w:rPr>
          <w:rFonts w:ascii="Comic Sans MS" w:hAnsi="Comic Sans MS"/>
          <w:b/>
          <w:sz w:val="28"/>
          <w:szCs w:val="28"/>
        </w:rPr>
        <w:t xml:space="preserve">Mateřská škola, Uherské Hradiště, </w:t>
      </w:r>
    </w:p>
    <w:p w:rsidR="00B56D56" w:rsidRPr="00864480" w:rsidRDefault="00B56D56" w:rsidP="002315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Svatováclavská 943, příspěvková organizace,</w:t>
      </w:r>
    </w:p>
    <w:p w:rsidR="00B56D56" w:rsidRPr="00864480" w:rsidRDefault="00B56D56" w:rsidP="002315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IČ:70993360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864480">
        <w:rPr>
          <w:rFonts w:ascii="Comic Sans MS" w:hAnsi="Comic Sans MS"/>
          <w:b/>
          <w:sz w:val="28"/>
          <w:szCs w:val="28"/>
        </w:rPr>
        <w:t>tel: 572540110</w:t>
      </w:r>
    </w:p>
    <w:p w:rsidR="00B56D56" w:rsidRPr="00686013" w:rsidRDefault="00B56D56" w:rsidP="00A605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D56" w:rsidRPr="00686013" w:rsidRDefault="00B56D56" w:rsidP="00A60525">
      <w:pPr>
        <w:jc w:val="center"/>
        <w:rPr>
          <w:rFonts w:ascii="Arial" w:hAnsi="Arial" w:cs="Arial"/>
          <w:b/>
          <w:sz w:val="24"/>
          <w:szCs w:val="24"/>
        </w:rPr>
      </w:pPr>
      <w:r w:rsidRPr="00686013">
        <w:rPr>
          <w:rFonts w:ascii="Arial" w:hAnsi="Arial" w:cs="Arial"/>
          <w:b/>
          <w:sz w:val="24"/>
          <w:szCs w:val="24"/>
        </w:rPr>
        <w:t xml:space="preserve">Kritéria pro přijímání dětí k předškolnímu vzdělávání pro Montessori třídy v Mateřské škole, Uherské Hradiště, Svatováclavská 943, příspěvková </w:t>
      </w:r>
      <w:r w:rsidR="005F2EDD">
        <w:rPr>
          <w:rFonts w:ascii="Arial" w:hAnsi="Arial" w:cs="Arial"/>
          <w:b/>
          <w:sz w:val="24"/>
          <w:szCs w:val="24"/>
        </w:rPr>
        <w:t xml:space="preserve">organizace od školního roku </w:t>
      </w:r>
      <w:r w:rsidR="008A5E92">
        <w:rPr>
          <w:rFonts w:ascii="Arial" w:hAnsi="Arial" w:cs="Arial"/>
          <w:b/>
          <w:sz w:val="24"/>
          <w:szCs w:val="24"/>
        </w:rPr>
        <w:t>2023/2024</w:t>
      </w:r>
      <w:r w:rsidR="00CC1FAF">
        <w:rPr>
          <w:rFonts w:ascii="Arial" w:hAnsi="Arial" w:cs="Arial"/>
          <w:b/>
          <w:sz w:val="24"/>
          <w:szCs w:val="24"/>
        </w:rPr>
        <w:t>.</w:t>
      </w:r>
    </w:p>
    <w:p w:rsidR="00B56D56" w:rsidRPr="00686013" w:rsidRDefault="00B56D56" w:rsidP="00A60525">
      <w:pPr>
        <w:jc w:val="center"/>
        <w:rPr>
          <w:rFonts w:ascii="Arial" w:hAnsi="Arial" w:cs="Arial"/>
          <w:b/>
          <w:sz w:val="20"/>
          <w:szCs w:val="20"/>
        </w:rPr>
      </w:pPr>
    </w:p>
    <w:p w:rsidR="00B56D56" w:rsidRPr="00686013" w:rsidRDefault="00B56D56">
      <w:pPr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b/>
          <w:sz w:val="20"/>
          <w:szCs w:val="20"/>
        </w:rPr>
        <w:t>Pro Montessori třídy</w:t>
      </w:r>
      <w:r>
        <w:rPr>
          <w:rFonts w:ascii="Arial" w:hAnsi="Arial" w:cs="Arial"/>
          <w:sz w:val="20"/>
          <w:szCs w:val="20"/>
        </w:rPr>
        <w:t>, které jsou součástí Mateřské školy</w:t>
      </w:r>
      <w:r w:rsidRPr="00686013">
        <w:rPr>
          <w:rFonts w:ascii="Arial" w:hAnsi="Arial" w:cs="Arial"/>
          <w:sz w:val="20"/>
          <w:szCs w:val="20"/>
        </w:rPr>
        <w:t>, Štěpnická 1111, Uherské Hr</w:t>
      </w:r>
      <w:r w:rsidR="005F2EDD">
        <w:rPr>
          <w:rFonts w:ascii="Arial" w:hAnsi="Arial" w:cs="Arial"/>
          <w:sz w:val="20"/>
          <w:szCs w:val="20"/>
        </w:rPr>
        <w:t xml:space="preserve">adiště, byla pro školní rok </w:t>
      </w:r>
      <w:r w:rsidR="008A5E92">
        <w:rPr>
          <w:rFonts w:ascii="Arial" w:hAnsi="Arial" w:cs="Arial"/>
          <w:sz w:val="20"/>
          <w:szCs w:val="20"/>
        </w:rPr>
        <w:t>2023/2024</w:t>
      </w:r>
      <w:r w:rsidRPr="00686013">
        <w:rPr>
          <w:rFonts w:ascii="Arial" w:hAnsi="Arial" w:cs="Arial"/>
          <w:sz w:val="20"/>
          <w:szCs w:val="20"/>
        </w:rPr>
        <w:t xml:space="preserve"> stanovena následující kritéria pro přijímání dětí v případě, kdy počet žádostí o přijetí k předškolnímu vzdělávání v daném školním roce překročí stanovenou kapacitu maximálního počtu dětí pro Montessori třídy.</w:t>
      </w:r>
    </w:p>
    <w:p w:rsidR="00B56D56" w:rsidRPr="00686013" w:rsidRDefault="00B56D56" w:rsidP="0023156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>I.</w:t>
      </w:r>
    </w:p>
    <w:p w:rsidR="00B56D56" w:rsidRPr="00686013" w:rsidRDefault="00B56D56">
      <w:pPr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 xml:space="preserve">Předškolní vzdělávání v Montessori třídách v MŠ Štěpnická se poskytuje dětem předškolního věku od 3 let do začátku povinné školní docházky. Věková hranice 3 let vychází z koncepce vzdělávání podle Marie Montessori. Montessori pedagogika je rozdělená na vzdělávací trojročí, a to v kategoriích 0-3, </w:t>
      </w:r>
      <w:r w:rsidRPr="00686013">
        <w:rPr>
          <w:rFonts w:ascii="Arial" w:hAnsi="Arial" w:cs="Arial"/>
          <w:b/>
          <w:sz w:val="20"/>
          <w:szCs w:val="20"/>
        </w:rPr>
        <w:t>3-6</w:t>
      </w:r>
      <w:r w:rsidRPr="00686013">
        <w:rPr>
          <w:rFonts w:ascii="Arial" w:hAnsi="Arial" w:cs="Arial"/>
          <w:sz w:val="20"/>
          <w:szCs w:val="20"/>
        </w:rPr>
        <w:t>, 6-9, 9-12, 12-15, 15-18… Děti mladší tří let potřebují odlišně připravené prostředí, pomůcky i celkovou organizaci dne.</w:t>
      </w:r>
    </w:p>
    <w:p w:rsidR="00B56D56" w:rsidRPr="00686013" w:rsidRDefault="00B56D56" w:rsidP="0023156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>II.</w:t>
      </w:r>
    </w:p>
    <w:p w:rsidR="00B56D56" w:rsidRPr="00686013" w:rsidRDefault="00B56D56">
      <w:pPr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>Pro přijímání dětí do Montessori tříd vycházíme z kritérií uvedených v následující tabulce. Přednostně bude přijato dítě s vyšším celkovým hodnocením. V případě stejného počtu dosažených bodů rozhoduje datum narození dítěte (řazení od nejstaršího po nejmladší).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583"/>
      </w:tblGrid>
      <w:tr w:rsidR="00B56D56" w:rsidRPr="0091785D" w:rsidTr="0091785D">
        <w:tc>
          <w:tcPr>
            <w:tcW w:w="6629" w:type="dxa"/>
          </w:tcPr>
          <w:p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Kritéria</w:t>
            </w:r>
          </w:p>
        </w:tc>
        <w:tc>
          <w:tcPr>
            <w:tcW w:w="2583" w:type="dxa"/>
          </w:tcPr>
          <w:p w:rsidR="00B56D56" w:rsidRPr="0091785D" w:rsidRDefault="00B56D56" w:rsidP="009178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Počet bodů</w:t>
            </w:r>
          </w:p>
          <w:p w:rsidR="00B56D56" w:rsidRPr="0091785D" w:rsidRDefault="00B56D56" w:rsidP="009178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D56" w:rsidRPr="0091785D" w:rsidTr="0091785D">
        <w:tc>
          <w:tcPr>
            <w:tcW w:w="6629" w:type="dxa"/>
          </w:tcPr>
          <w:p w:rsidR="00B56D56" w:rsidRPr="0091785D" w:rsidRDefault="00B56D56" w:rsidP="00CC1FA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 xml:space="preserve">Sourozenec, který je již v MŠ nebo ZŠ Za Alejí přijatý v Montessori třídě a bude se zde vzdělávat i </w:t>
            </w:r>
            <w:r w:rsidR="005F2EDD">
              <w:rPr>
                <w:rFonts w:ascii="Arial" w:hAnsi="Arial" w:cs="Arial"/>
                <w:sz w:val="20"/>
                <w:szCs w:val="20"/>
              </w:rPr>
              <w:t xml:space="preserve">v následujícím školním roce </w:t>
            </w:r>
            <w:r w:rsidR="0067767C">
              <w:rPr>
                <w:rFonts w:ascii="Arial" w:hAnsi="Arial" w:cs="Arial"/>
                <w:sz w:val="20"/>
                <w:szCs w:val="20"/>
              </w:rPr>
              <w:t>2022/2023</w:t>
            </w:r>
          </w:p>
        </w:tc>
        <w:tc>
          <w:tcPr>
            <w:tcW w:w="2583" w:type="dxa"/>
          </w:tcPr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B56D56" w:rsidRPr="0091785D" w:rsidTr="0091785D">
        <w:tc>
          <w:tcPr>
            <w:tcW w:w="6629" w:type="dxa"/>
          </w:tcPr>
          <w:p w:rsidR="00B56D56" w:rsidRPr="0091785D" w:rsidRDefault="00B56D56" w:rsidP="009178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Aktivní účast dítěte v kroužku „Montessori pracovny, které probíhají v prostorách MŠ Štěpnická</w:t>
            </w:r>
          </w:p>
        </w:tc>
        <w:tc>
          <w:tcPr>
            <w:tcW w:w="2583" w:type="dxa"/>
          </w:tcPr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56D56" w:rsidRPr="0091785D" w:rsidTr="0091785D">
        <w:tc>
          <w:tcPr>
            <w:tcW w:w="6629" w:type="dxa"/>
          </w:tcPr>
          <w:p w:rsidR="00B56D56" w:rsidRPr="0091785D" w:rsidRDefault="00B56D56" w:rsidP="009178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Účast rodičů dítěte na kurzu, semináři, workshopu s tématikou Montessori, a která je možná doložit příslušným potvrzením.</w:t>
            </w:r>
          </w:p>
        </w:tc>
        <w:tc>
          <w:tcPr>
            <w:tcW w:w="2583" w:type="dxa"/>
          </w:tcPr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56D56" w:rsidRPr="0091785D" w:rsidTr="0091785D">
        <w:tc>
          <w:tcPr>
            <w:tcW w:w="6629" w:type="dxa"/>
          </w:tcPr>
          <w:p w:rsidR="00B56D56" w:rsidRPr="0091785D" w:rsidRDefault="00B56D56" w:rsidP="009178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 xml:space="preserve">Věk dítěte </w:t>
            </w:r>
          </w:p>
          <w:p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Děti</w:t>
            </w:r>
            <w:r w:rsidR="00CC1FAF">
              <w:rPr>
                <w:rFonts w:ascii="Arial" w:hAnsi="Arial" w:cs="Arial"/>
                <w:sz w:val="20"/>
                <w:szCs w:val="20"/>
              </w:rPr>
              <w:t>,</w:t>
            </w:r>
            <w:r w:rsidRPr="0091785D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CC1FAF">
              <w:rPr>
                <w:rFonts w:ascii="Arial" w:hAnsi="Arial" w:cs="Arial"/>
                <w:sz w:val="20"/>
                <w:szCs w:val="20"/>
              </w:rPr>
              <w:t>te</w:t>
            </w:r>
            <w:r w:rsidR="008A5E92">
              <w:rPr>
                <w:rFonts w:ascii="Arial" w:hAnsi="Arial" w:cs="Arial"/>
                <w:sz w:val="20"/>
                <w:szCs w:val="20"/>
              </w:rPr>
              <w:t>ré dosáhnou 5 let do 31. 8. 2023</w:t>
            </w:r>
          </w:p>
          <w:p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Děti, k</w:t>
            </w:r>
            <w:r w:rsidR="00CC1FAF">
              <w:rPr>
                <w:rFonts w:ascii="Arial" w:hAnsi="Arial" w:cs="Arial"/>
                <w:sz w:val="20"/>
                <w:szCs w:val="20"/>
              </w:rPr>
              <w:t>te</w:t>
            </w:r>
            <w:r w:rsidR="008A5E92">
              <w:rPr>
                <w:rFonts w:ascii="Arial" w:hAnsi="Arial" w:cs="Arial"/>
                <w:sz w:val="20"/>
                <w:szCs w:val="20"/>
              </w:rPr>
              <w:t>ré dosáhnou 4 let do 31. 8. 2023</w:t>
            </w:r>
          </w:p>
          <w:p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Děti, k</w:t>
            </w:r>
            <w:r w:rsidR="00CC1FAF">
              <w:rPr>
                <w:rFonts w:ascii="Arial" w:hAnsi="Arial" w:cs="Arial"/>
                <w:sz w:val="20"/>
                <w:szCs w:val="20"/>
              </w:rPr>
              <w:t>te</w:t>
            </w:r>
            <w:r w:rsidR="008A5E92">
              <w:rPr>
                <w:rFonts w:ascii="Arial" w:hAnsi="Arial" w:cs="Arial"/>
                <w:sz w:val="20"/>
                <w:szCs w:val="20"/>
              </w:rPr>
              <w:t>ré dosáhnou 3 let do 31. 8. 2023</w:t>
            </w:r>
          </w:p>
        </w:tc>
        <w:tc>
          <w:tcPr>
            <w:tcW w:w="2583" w:type="dxa"/>
          </w:tcPr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B56D56" w:rsidRPr="00686013" w:rsidRDefault="00B56D56">
      <w:pPr>
        <w:rPr>
          <w:rFonts w:ascii="Arial" w:hAnsi="Arial" w:cs="Arial"/>
          <w:sz w:val="20"/>
          <w:szCs w:val="20"/>
        </w:rPr>
      </w:pPr>
    </w:p>
    <w:p w:rsidR="00B56D56" w:rsidRDefault="005F2EDD" w:rsidP="0023156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Uherském Hradišti </w:t>
      </w:r>
      <w:r w:rsidR="008A5E92">
        <w:rPr>
          <w:rFonts w:ascii="Arial" w:hAnsi="Arial" w:cs="Arial"/>
          <w:sz w:val="20"/>
          <w:szCs w:val="20"/>
        </w:rPr>
        <w:t>30. 3. 2023</w:t>
      </w:r>
      <w:bookmarkStart w:id="0" w:name="_GoBack"/>
      <w:bookmarkEnd w:id="0"/>
    </w:p>
    <w:p w:rsidR="00B56D56" w:rsidRPr="00686013" w:rsidRDefault="00B56D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Ilona Močičková, ředitelka Mateřské školy, Uherské Hradiště, Svatováclavská 943</w:t>
      </w:r>
    </w:p>
    <w:sectPr w:rsidR="00B56D56" w:rsidRPr="00686013" w:rsidSect="004E03F7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6D49"/>
    <w:multiLevelType w:val="hybridMultilevel"/>
    <w:tmpl w:val="E7FA04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2A"/>
    <w:rsid w:val="00003958"/>
    <w:rsid w:val="00231567"/>
    <w:rsid w:val="00416E33"/>
    <w:rsid w:val="004E03F7"/>
    <w:rsid w:val="00585DF1"/>
    <w:rsid w:val="005F2EDD"/>
    <w:rsid w:val="0067767C"/>
    <w:rsid w:val="00686013"/>
    <w:rsid w:val="007D4D4B"/>
    <w:rsid w:val="00864480"/>
    <w:rsid w:val="008A5E92"/>
    <w:rsid w:val="0091785D"/>
    <w:rsid w:val="00A60525"/>
    <w:rsid w:val="00B56D56"/>
    <w:rsid w:val="00CA4A2A"/>
    <w:rsid w:val="00CC1FAF"/>
    <w:rsid w:val="00D14BB6"/>
    <w:rsid w:val="00D50E34"/>
    <w:rsid w:val="00E91A69"/>
    <w:rsid w:val="00F10699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3F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16E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6E3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2315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11E2B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3F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16E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6E3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2315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11E2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Uherské Hradiště,</vt:lpstr>
    </vt:vector>
  </TitlesOfParts>
  <Company>Hewlett-Packard Company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Uherské Hradiště,</dc:title>
  <dc:creator>Martina</dc:creator>
  <cp:lastModifiedBy>skolka</cp:lastModifiedBy>
  <cp:revision>8</cp:revision>
  <dcterms:created xsi:type="dcterms:W3CDTF">2020-04-08T07:15:00Z</dcterms:created>
  <dcterms:modified xsi:type="dcterms:W3CDTF">2023-03-30T06:05:00Z</dcterms:modified>
</cp:coreProperties>
</file>